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B2" w:rsidRDefault="000D5BFD" w:rsidP="007455B2">
      <w:pPr>
        <w:shd w:val="clear" w:color="auto" w:fill="FEFEFE"/>
        <w:spacing w:after="0" w:line="288" w:lineRule="atLeast"/>
        <w:textAlignment w:val="baseline"/>
        <w:rPr>
          <w:rFonts w:ascii="Arial Narrow" w:eastAsia="Times New Roman" w:hAnsi="Arial Narrow" w:cs="Arial"/>
          <w:i/>
          <w:iCs/>
          <w:color w:val="6A6A6A"/>
          <w:bdr w:val="none" w:sz="0" w:space="0" w:color="auto" w:frame="1"/>
          <w:lang w:eastAsia="el-GR"/>
        </w:rPr>
      </w:pPr>
      <w:r>
        <w:fldChar w:fldCharType="begin"/>
      </w:r>
      <w:r>
        <w:instrText xml:space="preserve"> HYPERLINK "http://prosynapo.web.auth.gr/" </w:instrText>
      </w:r>
      <w:r>
        <w:fldChar w:fldCharType="separate"/>
      </w:r>
      <w:r w:rsidR="007455B2" w:rsidRPr="007455B2">
        <w:rPr>
          <w:rFonts w:ascii="Arial Narrow" w:eastAsia="Times New Roman" w:hAnsi="Arial Narrow" w:cs="Times New Roman"/>
          <w:b/>
          <w:bCs/>
          <w:smallCaps/>
          <w:spacing w:val="58"/>
        </w:rPr>
        <w:t>Π</w:t>
      </w:r>
      <w:r w:rsidR="007455B2">
        <w:rPr>
          <w:rFonts w:ascii="Arial Narrow" w:eastAsia="Times New Roman" w:hAnsi="Arial Narrow" w:cs="Times New Roman"/>
          <w:b/>
          <w:bCs/>
          <w:smallCaps/>
          <w:spacing w:val="58"/>
        </w:rPr>
        <w:t>ρόγραμμα</w:t>
      </w:r>
      <w:r w:rsidR="007455B2" w:rsidRPr="007455B2">
        <w:rPr>
          <w:rFonts w:ascii="Arial Narrow" w:eastAsia="Times New Roman" w:hAnsi="Arial Narrow" w:cs="Times New Roman"/>
          <w:b/>
          <w:bCs/>
          <w:smallCaps/>
          <w:spacing w:val="58"/>
        </w:rPr>
        <w:t xml:space="preserve"> Μ</w:t>
      </w:r>
      <w:r w:rsidR="007455B2">
        <w:rPr>
          <w:rFonts w:ascii="Arial Narrow" w:eastAsia="Times New Roman" w:hAnsi="Arial Narrow" w:cs="Times New Roman"/>
          <w:b/>
          <w:bCs/>
          <w:smallCaps/>
          <w:spacing w:val="58"/>
        </w:rPr>
        <w:t>εταπτυχιακών</w:t>
      </w:r>
      <w:r w:rsidR="007455B2" w:rsidRPr="007455B2">
        <w:rPr>
          <w:rFonts w:ascii="Arial Narrow" w:eastAsia="Times New Roman" w:hAnsi="Arial Narrow" w:cs="Times New Roman"/>
          <w:b/>
          <w:bCs/>
          <w:smallCaps/>
          <w:spacing w:val="58"/>
        </w:rPr>
        <w:t xml:space="preserve"> Σ</w:t>
      </w:r>
      <w:r w:rsidR="007455B2">
        <w:rPr>
          <w:rFonts w:ascii="Arial Narrow" w:eastAsia="Times New Roman" w:hAnsi="Arial Narrow" w:cs="Times New Roman"/>
          <w:b/>
          <w:bCs/>
          <w:smallCaps/>
          <w:spacing w:val="58"/>
        </w:rPr>
        <w:t>πουδών</w:t>
      </w:r>
      <w:r w:rsidR="007455B2" w:rsidRPr="007455B2">
        <w:rPr>
          <w:rFonts w:ascii="Arial Narrow" w:eastAsia="Times New Roman" w:hAnsi="Arial Narrow" w:cs="Times New Roman"/>
          <w:b/>
          <w:bCs/>
          <w:smallCaps/>
          <w:spacing w:val="58"/>
        </w:rPr>
        <w:t xml:space="preserve"> Σ</w:t>
      </w:r>
      <w:r w:rsidR="007455B2">
        <w:rPr>
          <w:rFonts w:ascii="Arial Narrow" w:eastAsia="Times New Roman" w:hAnsi="Arial Narrow" w:cs="Times New Roman"/>
          <w:b/>
          <w:bCs/>
          <w:smallCaps/>
          <w:spacing w:val="58"/>
        </w:rPr>
        <w:t>τον</w:t>
      </w:r>
      <w:r w:rsidR="007455B2" w:rsidRPr="007455B2">
        <w:rPr>
          <w:rFonts w:ascii="Arial Narrow" w:eastAsia="Times New Roman" w:hAnsi="Arial Narrow" w:cs="Times New Roman"/>
          <w:b/>
          <w:bCs/>
          <w:smallCaps/>
          <w:spacing w:val="58"/>
        </w:rPr>
        <w:t xml:space="preserve"> </w:t>
      </w:r>
      <w:r w:rsidR="007455B2" w:rsidRPr="007455B2">
        <w:rPr>
          <w:rFonts w:ascii="Arial Narrow" w:eastAsia="Times New Roman" w:hAnsi="Arial Narrow" w:cs="Times New Roman"/>
          <w:b/>
          <w:bCs/>
          <w:smallCaps/>
          <w:spacing w:val="58"/>
        </w:rPr>
        <w:br/>
        <w:t>Περιβαλλοντικό Αρχιτεκτονικό Σχεδιασμό</w:t>
      </w:r>
      <w:r w:rsidR="007455B2" w:rsidRPr="007455B2">
        <w:rPr>
          <w:rFonts w:ascii="Arial Narrow" w:eastAsia="Times New Roman" w:hAnsi="Arial Narrow" w:cs="Arial"/>
          <w:b/>
          <w:bCs/>
          <w:color w:val="000000"/>
          <w:bdr w:val="none" w:sz="0" w:space="0" w:color="auto" w:frame="1"/>
          <w:lang w:eastAsia="el-GR"/>
        </w:rPr>
        <w:br/>
      </w:r>
      <w:r>
        <w:rPr>
          <w:rFonts w:ascii="Arial Narrow" w:eastAsia="Times New Roman" w:hAnsi="Arial Narrow" w:cs="Arial"/>
          <w:b/>
          <w:bCs/>
          <w:color w:val="000000"/>
          <w:bdr w:val="none" w:sz="0" w:space="0" w:color="auto" w:frame="1"/>
          <w:lang w:eastAsia="el-GR"/>
        </w:rPr>
        <w:fldChar w:fldCharType="end"/>
      </w:r>
    </w:p>
    <w:p w:rsidR="007455B2" w:rsidRDefault="007455B2" w:rsidP="007455B2">
      <w:pPr>
        <w:shd w:val="clear" w:color="auto" w:fill="FEFEFE"/>
        <w:spacing w:after="0" w:line="288" w:lineRule="atLeast"/>
        <w:textAlignment w:val="baseline"/>
        <w:rPr>
          <w:rFonts w:ascii="Arial Narrow" w:eastAsia="Times New Roman" w:hAnsi="Arial Narrow" w:cs="Arial"/>
          <w:b/>
          <w:bCs/>
          <w:color w:val="6A6A6A"/>
          <w:lang w:eastAsia="el-GR"/>
        </w:rPr>
      </w:pPr>
      <w:bookmarkStart w:id="0" w:name="_GoBack"/>
      <w:bookmarkEnd w:id="0"/>
    </w:p>
    <w:p w:rsidR="007455B2" w:rsidRDefault="007455B2" w:rsidP="007455B2">
      <w:p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  <w:r w:rsidRPr="007455B2">
        <w:rPr>
          <w:rFonts w:ascii="Arial Narrow" w:eastAsia="Times New Roman" w:hAnsi="Arial Narrow" w:cs="Arial"/>
          <w:color w:val="6A6A6A"/>
          <w:lang w:eastAsia="el-GR"/>
        </w:rPr>
        <w:t>Αντικείμενο του Π.Μ.Σ. “Περιβαλλοντικός Αρχιτεκτονικός Σχεδιασμός” είναι η μελέτη, έρευνα και εμβάθυνση</w:t>
      </w:r>
      <w:r>
        <w:rPr>
          <w:rFonts w:ascii="Arial Narrow" w:eastAsia="Times New Roman" w:hAnsi="Arial Narrow" w:cs="Arial"/>
          <w:color w:val="6A6A6A"/>
          <w:lang w:eastAsia="el-GR"/>
        </w:rPr>
        <w:t>,</w:t>
      </w:r>
      <w:r w:rsidRPr="007455B2">
        <w:rPr>
          <w:rFonts w:ascii="Arial Narrow" w:eastAsia="Times New Roman" w:hAnsi="Arial Narrow" w:cs="Arial"/>
          <w:color w:val="6A6A6A"/>
          <w:lang w:eastAsia="el-GR"/>
        </w:rPr>
        <w:t xml:space="preserve"> σε μεταπτυχιακό επίπεδο σπουδών</w:t>
      </w:r>
      <w:r>
        <w:rPr>
          <w:rFonts w:ascii="Arial Narrow" w:eastAsia="Times New Roman" w:hAnsi="Arial Narrow" w:cs="Arial"/>
          <w:color w:val="6A6A6A"/>
          <w:lang w:eastAsia="el-GR"/>
        </w:rPr>
        <w:t>,</w:t>
      </w:r>
      <w:r w:rsidRPr="007455B2">
        <w:rPr>
          <w:rFonts w:ascii="Arial Narrow" w:eastAsia="Times New Roman" w:hAnsi="Arial Narrow" w:cs="Arial"/>
          <w:color w:val="6A6A6A"/>
          <w:lang w:eastAsia="el-GR"/>
        </w:rPr>
        <w:t xml:space="preserve"> στον περιβαλλοντικό αρχιτεκτονικό σχεδιασμό, ο οποίος είναι απαραίτητος για τις εθνικές, αναπτυξιακές, εκπαιδευτικές και ερευνητικές ανάγκες της χώρας. </w:t>
      </w:r>
    </w:p>
    <w:p w:rsidR="007455B2" w:rsidRDefault="007455B2" w:rsidP="007455B2">
      <w:p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</w:p>
    <w:p w:rsidR="007455B2" w:rsidRPr="007455B2" w:rsidRDefault="007455B2" w:rsidP="007455B2">
      <w:p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  <w:r w:rsidRPr="007455B2">
        <w:rPr>
          <w:rFonts w:ascii="Arial Narrow" w:eastAsia="Times New Roman" w:hAnsi="Arial Narrow" w:cs="Arial"/>
          <w:color w:val="6A6A6A"/>
          <w:lang w:eastAsia="el-GR"/>
        </w:rPr>
        <w:t>Οι βασικοί στόχοι του προγράμματος είναι:</w:t>
      </w:r>
    </w:p>
    <w:p w:rsidR="007455B2" w:rsidRPr="007455B2" w:rsidRDefault="007455B2" w:rsidP="007455B2">
      <w:pPr>
        <w:numPr>
          <w:ilvl w:val="0"/>
          <w:numId w:val="1"/>
        </w:num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  <w:r w:rsidRPr="007455B2">
        <w:rPr>
          <w:rFonts w:ascii="Arial Narrow" w:eastAsia="Times New Roman" w:hAnsi="Arial Narrow" w:cs="Arial"/>
          <w:color w:val="6A6A6A"/>
          <w:lang w:eastAsia="el-GR"/>
        </w:rPr>
        <w:t>Η απόκτηση γνώσεων και η ανάπτυξη δεξιοτήτων σε θέματα που αφορούν στον περιβαλλοντικό έλεγχο και σχεδιασμό κτιρίων, ανοικτών χώρων, οικιστικών ενοτήτων και πόλεων και γενικότερα στην περιβαλλοντική διάσταση της αρχιτεκτονικής σύνθεσης,</w:t>
      </w:r>
    </w:p>
    <w:p w:rsidR="007455B2" w:rsidRPr="007455B2" w:rsidRDefault="007455B2" w:rsidP="007455B2">
      <w:pPr>
        <w:numPr>
          <w:ilvl w:val="0"/>
          <w:numId w:val="1"/>
        </w:num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  <w:r w:rsidRPr="007455B2">
        <w:rPr>
          <w:rFonts w:ascii="Arial Narrow" w:eastAsia="Times New Roman" w:hAnsi="Arial Narrow" w:cs="Arial"/>
          <w:color w:val="6A6A6A"/>
          <w:lang w:eastAsia="el-GR"/>
        </w:rPr>
        <w:t xml:space="preserve">Η εκμάθηση μεθόδων αξιολόγησης της περιβαλλοντικής συμπεριφοράς κτιριακών κελυφών και υπαίθριων χώρων με εργαλεία υπολογισμού και αποτίμησης της ενεργειακής  απόδοσης και των συνθηκών άνεσης, </w:t>
      </w:r>
    </w:p>
    <w:p w:rsidR="007455B2" w:rsidRDefault="007455B2" w:rsidP="007455B2">
      <w:pPr>
        <w:numPr>
          <w:ilvl w:val="0"/>
          <w:numId w:val="1"/>
        </w:num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  <w:r w:rsidRPr="007455B2">
        <w:rPr>
          <w:rFonts w:ascii="Arial Narrow" w:eastAsia="Times New Roman" w:hAnsi="Arial Narrow" w:cs="Arial"/>
          <w:color w:val="6A6A6A"/>
          <w:lang w:eastAsia="el-GR"/>
        </w:rPr>
        <w:t>Η εξοικείωση με τις θεωρήσεις των οικολογικών, κλιματικών, γεωγραφικών και πολιτισμικών παραμέτρων του περιβάλλοντος.</w:t>
      </w:r>
    </w:p>
    <w:p w:rsidR="00871270" w:rsidRDefault="00871270" w:rsidP="00871270">
      <w:p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</w:p>
    <w:p w:rsidR="00871270" w:rsidRDefault="00871270" w:rsidP="00871270">
      <w:p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  <w:r w:rsidRPr="00871270">
        <w:rPr>
          <w:rFonts w:ascii="Arial Narrow" w:eastAsia="Times New Roman" w:hAnsi="Arial Narrow" w:cs="Arial"/>
          <w:color w:val="6A6A6A"/>
          <w:lang w:eastAsia="el-GR"/>
        </w:rPr>
        <w:t>Η χρονική διάρκεια του Π.Μ.Σ. είναι 4 διδακτικά εξάμηνα πλήρους φοίτησης</w:t>
      </w:r>
      <w:r w:rsidR="007D01E6">
        <w:rPr>
          <w:rFonts w:ascii="Arial Narrow" w:eastAsia="Times New Roman" w:hAnsi="Arial Narrow" w:cs="Arial"/>
          <w:color w:val="6A6A6A"/>
          <w:lang w:eastAsia="el-GR"/>
        </w:rPr>
        <w:t xml:space="preserve"> (120 </w:t>
      </w:r>
      <w:r w:rsidR="007D01E6">
        <w:rPr>
          <w:rFonts w:ascii="Arial Narrow" w:eastAsia="Times New Roman" w:hAnsi="Arial Narrow" w:cs="Arial"/>
          <w:color w:val="6A6A6A"/>
          <w:lang w:val="en-US" w:eastAsia="el-GR"/>
        </w:rPr>
        <w:t>ECTS</w:t>
      </w:r>
      <w:r w:rsidR="007D01E6" w:rsidRPr="007D01E6">
        <w:rPr>
          <w:rFonts w:ascii="Arial Narrow" w:eastAsia="Times New Roman" w:hAnsi="Arial Narrow" w:cs="Arial"/>
          <w:color w:val="6A6A6A"/>
          <w:lang w:eastAsia="el-GR"/>
        </w:rPr>
        <w:t>)</w:t>
      </w:r>
      <w:r w:rsidRPr="00871270">
        <w:rPr>
          <w:rFonts w:ascii="Arial Narrow" w:eastAsia="Times New Roman" w:hAnsi="Arial Narrow" w:cs="Arial"/>
          <w:color w:val="6A6A6A"/>
          <w:lang w:eastAsia="el-GR"/>
        </w:rPr>
        <w:t>, εκ των οποίω</w:t>
      </w:r>
      <w:r w:rsidR="007D01E6">
        <w:rPr>
          <w:rFonts w:ascii="Arial Narrow" w:eastAsia="Times New Roman" w:hAnsi="Arial Narrow" w:cs="Arial"/>
          <w:color w:val="6A6A6A"/>
          <w:lang w:eastAsia="el-GR"/>
        </w:rPr>
        <w:t xml:space="preserve">ν τα πρώτα δύο διατίθενται για την παρακολούθηση </w:t>
      </w:r>
      <w:r w:rsidRPr="00871270">
        <w:rPr>
          <w:rFonts w:ascii="Arial Narrow" w:eastAsia="Times New Roman" w:hAnsi="Arial Narrow" w:cs="Arial"/>
          <w:color w:val="6A6A6A"/>
          <w:lang w:eastAsia="el-GR"/>
        </w:rPr>
        <w:t>μαθημάτων</w:t>
      </w:r>
      <w:r w:rsidR="007D01E6">
        <w:rPr>
          <w:rFonts w:ascii="Arial Narrow" w:eastAsia="Times New Roman" w:hAnsi="Arial Narrow" w:cs="Arial"/>
          <w:color w:val="6A6A6A"/>
          <w:lang w:eastAsia="el-GR"/>
        </w:rPr>
        <w:t xml:space="preserve"> και συνθετικών εργαστηρίων,</w:t>
      </w:r>
      <w:r w:rsidRPr="00871270">
        <w:rPr>
          <w:rFonts w:ascii="Arial Narrow" w:eastAsia="Times New Roman" w:hAnsi="Arial Narrow" w:cs="Arial"/>
          <w:color w:val="6A6A6A"/>
          <w:lang w:eastAsia="el-GR"/>
        </w:rPr>
        <w:t xml:space="preserve"> και τ</w:t>
      </w:r>
      <w:r w:rsidR="00652B12">
        <w:rPr>
          <w:rFonts w:ascii="Arial Narrow" w:eastAsia="Times New Roman" w:hAnsi="Arial Narrow" w:cs="Arial"/>
          <w:color w:val="6A6A6A"/>
          <w:lang w:eastAsia="el-GR"/>
        </w:rPr>
        <w:t>α δυο τελευταία διατίθενται</w:t>
      </w:r>
      <w:r w:rsidR="007D01E6">
        <w:rPr>
          <w:rFonts w:ascii="Arial Narrow" w:eastAsia="Times New Roman" w:hAnsi="Arial Narrow" w:cs="Arial"/>
          <w:color w:val="6A6A6A"/>
          <w:lang w:eastAsia="el-GR"/>
        </w:rPr>
        <w:t xml:space="preserve"> για </w:t>
      </w:r>
      <w:r w:rsidRPr="00871270">
        <w:rPr>
          <w:rFonts w:ascii="Arial Narrow" w:eastAsia="Times New Roman" w:hAnsi="Arial Narrow" w:cs="Arial"/>
          <w:color w:val="6A6A6A"/>
          <w:lang w:eastAsia="el-GR"/>
        </w:rPr>
        <w:t xml:space="preserve">την παρακολούθηση υποστηρικτικών μαθημάτων, εντατικών σεμιναρίων, εντατικών εργαστηρίων (workshops) </w:t>
      </w:r>
      <w:r w:rsidR="007D01E6">
        <w:rPr>
          <w:rFonts w:ascii="Arial Narrow" w:eastAsia="Times New Roman" w:hAnsi="Arial Narrow" w:cs="Arial"/>
          <w:color w:val="6A6A6A"/>
          <w:lang w:eastAsia="el-GR"/>
        </w:rPr>
        <w:t xml:space="preserve">ή / </w:t>
      </w:r>
      <w:r w:rsidRPr="00871270">
        <w:rPr>
          <w:rFonts w:ascii="Arial Narrow" w:eastAsia="Times New Roman" w:hAnsi="Arial Narrow" w:cs="Arial"/>
          <w:color w:val="6A6A6A"/>
          <w:lang w:eastAsia="el-GR"/>
        </w:rPr>
        <w:t>και εκπαιδευτικής εκδρομής</w:t>
      </w:r>
      <w:r w:rsidR="007D01E6">
        <w:rPr>
          <w:rFonts w:ascii="Arial Narrow" w:eastAsia="Times New Roman" w:hAnsi="Arial Narrow" w:cs="Arial"/>
          <w:color w:val="6A6A6A"/>
          <w:lang w:eastAsia="el-GR"/>
        </w:rPr>
        <w:t>,</w:t>
      </w:r>
      <w:r w:rsidRPr="00871270">
        <w:rPr>
          <w:rFonts w:ascii="Arial Narrow" w:eastAsia="Times New Roman" w:hAnsi="Arial Narrow" w:cs="Arial"/>
          <w:color w:val="6A6A6A"/>
          <w:lang w:eastAsia="el-GR"/>
        </w:rPr>
        <w:t xml:space="preserve"> για την εκπόνηση </w:t>
      </w:r>
      <w:r w:rsidR="007D01E6" w:rsidRPr="00871270">
        <w:rPr>
          <w:rFonts w:ascii="Arial Narrow" w:eastAsia="Times New Roman" w:hAnsi="Arial Narrow" w:cs="Arial"/>
          <w:color w:val="6A6A6A"/>
          <w:lang w:eastAsia="el-GR"/>
        </w:rPr>
        <w:t>διπλωματικής ερευνητικής εργασίας (διατριβής</w:t>
      </w:r>
      <w:r w:rsidR="007D01E6">
        <w:rPr>
          <w:rFonts w:ascii="Arial Narrow" w:eastAsia="Times New Roman" w:hAnsi="Arial Narrow" w:cs="Arial"/>
          <w:color w:val="6A6A6A"/>
          <w:lang w:eastAsia="el-GR"/>
        </w:rPr>
        <w:t>)</w:t>
      </w:r>
      <w:r w:rsidR="007D01E6" w:rsidRPr="00871270">
        <w:rPr>
          <w:rFonts w:ascii="Arial Narrow" w:eastAsia="Times New Roman" w:hAnsi="Arial Narrow" w:cs="Arial"/>
          <w:color w:val="6A6A6A"/>
          <w:lang w:eastAsia="el-GR"/>
        </w:rPr>
        <w:t xml:space="preserve"> </w:t>
      </w:r>
      <w:r w:rsidR="007D01E6">
        <w:rPr>
          <w:rFonts w:ascii="Arial Narrow" w:eastAsia="Times New Roman" w:hAnsi="Arial Narrow" w:cs="Arial"/>
          <w:color w:val="6A6A6A"/>
          <w:lang w:eastAsia="el-GR"/>
        </w:rPr>
        <w:t xml:space="preserve">και </w:t>
      </w:r>
      <w:r w:rsidRPr="00871270">
        <w:rPr>
          <w:rFonts w:ascii="Arial Narrow" w:eastAsia="Times New Roman" w:hAnsi="Arial Narrow" w:cs="Arial"/>
          <w:color w:val="6A6A6A"/>
          <w:lang w:eastAsia="el-GR"/>
        </w:rPr>
        <w:t xml:space="preserve">μεταπτυχιακής διπλωματικής εργασίας σχεδιασμού.  </w:t>
      </w:r>
    </w:p>
    <w:p w:rsidR="00871270" w:rsidRDefault="00871270" w:rsidP="00871270">
      <w:p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</w:p>
    <w:p w:rsidR="00871270" w:rsidRDefault="00871270" w:rsidP="00871270">
      <w:pPr>
        <w:shd w:val="clear" w:color="auto" w:fill="FEFEFE"/>
        <w:spacing w:after="0" w:line="288" w:lineRule="atLeast"/>
        <w:jc w:val="both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  <w:r>
        <w:rPr>
          <w:rFonts w:ascii="Arial Narrow" w:eastAsia="Times New Roman" w:hAnsi="Arial Narrow" w:cs="Arial"/>
          <w:color w:val="6A6A6A"/>
          <w:lang w:eastAsia="el-GR"/>
        </w:rPr>
        <w:t xml:space="preserve">Η επιτυχής παρακολούθηση του προγράμματος οδηγεί στην απονομή </w:t>
      </w:r>
      <w:r w:rsidRPr="000748D3">
        <w:rPr>
          <w:rFonts w:ascii="Arial Narrow" w:eastAsia="Times New Roman" w:hAnsi="Arial Narrow" w:cs="Arial"/>
          <w:color w:val="6A6A6A"/>
          <w:lang w:eastAsia="el-GR"/>
        </w:rPr>
        <w:t>Μεταπτυχιακού Διπλώματος Ειδίκευσης (Μ.Δ.Ε)</w:t>
      </w:r>
      <w:r w:rsidR="007D01E6" w:rsidRPr="000748D3">
        <w:rPr>
          <w:rFonts w:ascii="Arial Narrow" w:eastAsia="Times New Roman" w:hAnsi="Arial Narrow" w:cs="Arial"/>
          <w:color w:val="6A6A6A"/>
          <w:lang w:eastAsia="el-GR"/>
        </w:rPr>
        <w:t xml:space="preserve"> στον Περιβαλλοντικό Αρχιτεκτονικό Σχεδιασμό.</w:t>
      </w:r>
      <w:r w:rsidR="007D01E6">
        <w:rPr>
          <w:rFonts w:ascii="Arial Narrow" w:eastAsia="Times New Roman" w:hAnsi="Arial Narrow" w:cs="Arial"/>
          <w:color w:val="6A6A6A"/>
          <w:lang w:eastAsia="el-GR"/>
        </w:rPr>
        <w:t xml:space="preserve"> </w:t>
      </w:r>
    </w:p>
    <w:p w:rsidR="000748D3" w:rsidRDefault="000748D3" w:rsidP="000748D3">
      <w:pPr>
        <w:shd w:val="clear" w:color="auto" w:fill="FEFEFE"/>
        <w:spacing w:after="0" w:line="288" w:lineRule="atLeast"/>
        <w:textAlignment w:val="baseline"/>
        <w:rPr>
          <w:rFonts w:ascii="Arial Narrow" w:eastAsia="Times New Roman" w:hAnsi="Arial Narrow" w:cs="Arial"/>
          <w:b/>
          <w:bCs/>
          <w:color w:val="6A6A6A"/>
          <w:lang w:eastAsia="el-GR"/>
        </w:rPr>
      </w:pPr>
    </w:p>
    <w:p w:rsidR="000748D3" w:rsidRDefault="000748D3" w:rsidP="000748D3">
      <w:pPr>
        <w:shd w:val="clear" w:color="auto" w:fill="FEFEFE"/>
        <w:spacing w:after="0" w:line="288" w:lineRule="atLeast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  <w:r>
        <w:rPr>
          <w:rFonts w:ascii="Arial Narrow" w:eastAsia="Times New Roman" w:hAnsi="Arial Narrow" w:cs="Arial"/>
          <w:b/>
          <w:bCs/>
          <w:color w:val="6A6A6A"/>
          <w:lang w:eastAsia="el-GR"/>
        </w:rPr>
        <w:t>Επικοινωνία</w:t>
      </w:r>
      <w:r w:rsidR="008836F7" w:rsidRPr="000748D3">
        <w:rPr>
          <w:rFonts w:ascii="Arial Narrow" w:eastAsia="Times New Roman" w:hAnsi="Arial Narrow" w:cs="Arial"/>
          <w:b/>
          <w:bCs/>
          <w:color w:val="6A6A6A"/>
          <w:lang w:eastAsia="el-GR"/>
        </w:rPr>
        <w:t>:</w:t>
      </w:r>
      <w:r w:rsidR="008836F7" w:rsidRPr="000748D3">
        <w:rPr>
          <w:rFonts w:ascii="Arial Narrow" w:eastAsia="Times New Roman" w:hAnsi="Arial Narrow" w:cs="Arial"/>
          <w:color w:val="6A6A6A"/>
          <w:lang w:eastAsia="el-GR"/>
        </w:rPr>
        <w:br/>
      </w:r>
      <w:r w:rsidRPr="000748D3">
        <w:rPr>
          <w:rFonts w:ascii="Arial Narrow" w:eastAsia="Times New Roman" w:hAnsi="Arial Narrow" w:cs="Arial"/>
          <w:color w:val="6A6A6A"/>
          <w:lang w:eastAsia="el-GR"/>
        </w:rPr>
        <w:br/>
        <w:t xml:space="preserve">ΠΜΣ: Περιβαλλοντικός Αρχιτεκτονικός Σχεδιασμός </w:t>
      </w:r>
      <w:r w:rsidRPr="000748D3">
        <w:rPr>
          <w:rFonts w:ascii="Arial Narrow" w:eastAsia="Times New Roman" w:hAnsi="Arial Narrow" w:cs="Arial"/>
          <w:color w:val="6A6A6A"/>
          <w:lang w:eastAsia="el-GR"/>
        </w:rPr>
        <w:br/>
        <w:t xml:space="preserve">Πολυτεχνική Σχολή Α.Π.Θ., </w:t>
      </w:r>
      <w:r w:rsidRPr="000748D3">
        <w:rPr>
          <w:rFonts w:ascii="Arial Narrow" w:eastAsia="Times New Roman" w:hAnsi="Arial Narrow" w:cs="Arial"/>
          <w:color w:val="6A6A6A"/>
          <w:lang w:eastAsia="el-GR"/>
        </w:rPr>
        <w:br/>
        <w:t xml:space="preserve">Τμήμα Αρχιτεκτόνων, </w:t>
      </w:r>
      <w:r w:rsidRPr="000748D3">
        <w:rPr>
          <w:rFonts w:ascii="Arial Narrow" w:eastAsia="Times New Roman" w:hAnsi="Arial Narrow" w:cs="Arial"/>
          <w:color w:val="6A6A6A"/>
          <w:lang w:eastAsia="el-GR"/>
        </w:rPr>
        <w:br/>
        <w:t xml:space="preserve">Κτίριο εδρών, 8ος όροφος, </w:t>
      </w:r>
      <w:r w:rsidRPr="000748D3">
        <w:rPr>
          <w:rFonts w:ascii="Arial Narrow" w:eastAsia="Times New Roman" w:hAnsi="Arial Narrow" w:cs="Arial"/>
          <w:color w:val="6A6A6A"/>
          <w:lang w:eastAsia="el-GR"/>
        </w:rPr>
        <w:br/>
        <w:t>Θεσσαλονίκη 541 24</w:t>
      </w:r>
    </w:p>
    <w:p w:rsidR="007455B2" w:rsidRPr="00A470DA" w:rsidRDefault="000748D3" w:rsidP="000748D3">
      <w:pPr>
        <w:shd w:val="clear" w:color="auto" w:fill="FEFEFE"/>
        <w:spacing w:after="0" w:line="288" w:lineRule="atLeast"/>
        <w:textAlignment w:val="baseline"/>
        <w:rPr>
          <w:rFonts w:ascii="Arial Narrow" w:eastAsia="Times New Roman" w:hAnsi="Arial Narrow" w:cs="Arial"/>
          <w:color w:val="6A6A6A"/>
          <w:lang w:eastAsia="el-GR"/>
        </w:rPr>
      </w:pPr>
      <w:proofErr w:type="spellStart"/>
      <w:r>
        <w:rPr>
          <w:rFonts w:ascii="Arial Narrow" w:eastAsia="Times New Roman" w:hAnsi="Arial Narrow" w:cs="Arial"/>
          <w:color w:val="6A6A6A"/>
          <w:lang w:eastAsia="el-GR"/>
        </w:rPr>
        <w:t>Τηλ</w:t>
      </w:r>
      <w:proofErr w:type="spellEnd"/>
      <w:r w:rsidRPr="00A470DA">
        <w:rPr>
          <w:rFonts w:ascii="Arial Narrow" w:eastAsia="Times New Roman" w:hAnsi="Arial Narrow" w:cs="Arial"/>
          <w:color w:val="6A6A6A"/>
          <w:lang w:eastAsia="el-GR"/>
        </w:rPr>
        <w:t>: 2310995825</w:t>
      </w:r>
      <w:r w:rsidR="00A470DA" w:rsidRPr="00A470DA">
        <w:rPr>
          <w:rFonts w:ascii="Arial Narrow" w:eastAsia="Times New Roman" w:hAnsi="Arial Narrow" w:cs="Arial"/>
          <w:color w:val="6A6A6A"/>
          <w:lang w:eastAsia="el-GR"/>
        </w:rPr>
        <w:t xml:space="preserve"> (</w:t>
      </w:r>
      <w:r w:rsidR="00A470DA">
        <w:rPr>
          <w:rFonts w:ascii="Arial Narrow" w:eastAsia="Times New Roman" w:hAnsi="Arial Narrow" w:cs="Arial"/>
          <w:color w:val="6A6A6A"/>
          <w:lang w:eastAsia="el-GR"/>
        </w:rPr>
        <w:t>ώρες επικοινωνίας:</w:t>
      </w:r>
      <w:r w:rsidR="00147ADF" w:rsidRPr="00147ADF">
        <w:rPr>
          <w:rFonts w:ascii="Arial Narrow" w:eastAsia="Times New Roman" w:hAnsi="Arial Narrow" w:cs="Arial"/>
          <w:color w:val="6A6A6A"/>
          <w:lang w:eastAsia="el-GR"/>
        </w:rPr>
        <w:t xml:space="preserve"> 10</w:t>
      </w:r>
      <w:r w:rsidR="00147ADF">
        <w:rPr>
          <w:rFonts w:ascii="Arial Narrow" w:eastAsia="Times New Roman" w:hAnsi="Arial Narrow" w:cs="Arial"/>
          <w:color w:val="6A6A6A"/>
          <w:lang w:eastAsia="el-GR"/>
        </w:rPr>
        <w:t>:00 – 15:00</w:t>
      </w:r>
      <w:r w:rsidR="00A470DA">
        <w:rPr>
          <w:rFonts w:ascii="Arial Narrow" w:eastAsia="Times New Roman" w:hAnsi="Arial Narrow" w:cs="Arial"/>
          <w:color w:val="6A6A6A"/>
          <w:lang w:eastAsia="el-GR"/>
        </w:rPr>
        <w:t xml:space="preserve"> ) </w:t>
      </w:r>
      <w:r w:rsidRPr="00A470DA">
        <w:rPr>
          <w:rFonts w:ascii="Arial Narrow" w:eastAsia="Times New Roman" w:hAnsi="Arial Narrow" w:cs="Arial"/>
          <w:color w:val="6A6A6A"/>
          <w:lang w:eastAsia="el-GR"/>
        </w:rPr>
        <w:br/>
      </w:r>
      <w:r w:rsidRPr="000748D3">
        <w:rPr>
          <w:rFonts w:ascii="Arial Narrow" w:eastAsia="Times New Roman" w:hAnsi="Arial Narrow" w:cs="Arial"/>
          <w:color w:val="6A6A6A"/>
          <w:lang w:val="en-US" w:eastAsia="el-GR"/>
        </w:rPr>
        <w:t>email</w:t>
      </w:r>
      <w:r w:rsidRPr="00A470DA">
        <w:rPr>
          <w:rFonts w:ascii="Arial Narrow" w:eastAsia="Times New Roman" w:hAnsi="Arial Narrow" w:cs="Arial"/>
          <w:color w:val="6A6A6A"/>
          <w:lang w:eastAsia="el-GR"/>
        </w:rPr>
        <w:t xml:space="preserve">: </w:t>
      </w:r>
      <w:hyperlink r:id="rId5" w:history="1">
        <w:r w:rsidR="00FE2D52" w:rsidRPr="006443C4">
          <w:rPr>
            <w:rStyle w:val="-"/>
            <w:rFonts w:ascii="Arial Narrow" w:eastAsia="Times New Roman" w:hAnsi="Arial Narrow" w:cs="Arial"/>
            <w:lang w:val="en-US" w:eastAsia="el-GR"/>
          </w:rPr>
          <w:t>envi</w:t>
        </w:r>
        <w:r w:rsidR="00FE2D52" w:rsidRPr="006443C4">
          <w:rPr>
            <w:rStyle w:val="-"/>
            <w:rFonts w:ascii="Arial Narrow" w:eastAsia="Times New Roman" w:hAnsi="Arial Narrow" w:cs="Arial"/>
            <w:lang w:eastAsia="el-GR"/>
          </w:rPr>
          <w:t>@</w:t>
        </w:r>
        <w:r w:rsidR="00FE2D52" w:rsidRPr="006443C4">
          <w:rPr>
            <w:rStyle w:val="-"/>
            <w:rFonts w:ascii="Arial Narrow" w:eastAsia="Times New Roman" w:hAnsi="Arial Narrow" w:cs="Arial"/>
            <w:lang w:val="en-US" w:eastAsia="el-GR"/>
          </w:rPr>
          <w:t>arch</w:t>
        </w:r>
        <w:r w:rsidR="00FE2D52" w:rsidRPr="006443C4">
          <w:rPr>
            <w:rStyle w:val="-"/>
            <w:rFonts w:ascii="Arial Narrow" w:eastAsia="Times New Roman" w:hAnsi="Arial Narrow" w:cs="Arial"/>
            <w:lang w:eastAsia="el-GR"/>
          </w:rPr>
          <w:t>.</w:t>
        </w:r>
        <w:r w:rsidR="00FE2D52" w:rsidRPr="006443C4">
          <w:rPr>
            <w:rStyle w:val="-"/>
            <w:rFonts w:ascii="Arial Narrow" w:eastAsia="Times New Roman" w:hAnsi="Arial Narrow" w:cs="Arial"/>
            <w:lang w:val="en-US" w:eastAsia="el-GR"/>
          </w:rPr>
          <w:t>auth</w:t>
        </w:r>
        <w:r w:rsidR="00FE2D52" w:rsidRPr="006443C4">
          <w:rPr>
            <w:rStyle w:val="-"/>
            <w:rFonts w:ascii="Arial Narrow" w:eastAsia="Times New Roman" w:hAnsi="Arial Narrow" w:cs="Arial"/>
            <w:lang w:eastAsia="el-GR"/>
          </w:rPr>
          <w:t>.</w:t>
        </w:r>
        <w:r w:rsidR="00FE2D52" w:rsidRPr="006443C4">
          <w:rPr>
            <w:rStyle w:val="-"/>
            <w:rFonts w:ascii="Arial Narrow" w:eastAsia="Times New Roman" w:hAnsi="Arial Narrow" w:cs="Arial"/>
            <w:lang w:val="en-US" w:eastAsia="el-GR"/>
          </w:rPr>
          <w:t>gr</w:t>
        </w:r>
      </w:hyperlink>
    </w:p>
    <w:p w:rsidR="00300994" w:rsidRDefault="00300994">
      <w:pPr>
        <w:rPr>
          <w:rFonts w:ascii="Arial Narrow" w:hAnsi="Arial Narrow"/>
        </w:rPr>
      </w:pPr>
    </w:p>
    <w:p w:rsidR="00A470DA" w:rsidRDefault="000D5BFD">
      <w:pPr>
        <w:rPr>
          <w:rFonts w:ascii="Arial Narrow" w:hAnsi="Arial Narrow"/>
        </w:rPr>
      </w:pPr>
      <w:hyperlink r:id="rId6" w:history="1">
        <w:r w:rsidR="00A470DA" w:rsidRPr="00195EFC">
          <w:rPr>
            <w:rStyle w:val="-"/>
            <w:rFonts w:ascii="Arial Narrow" w:hAnsi="Arial Narrow"/>
          </w:rPr>
          <w:t>Πρόσκληση Εκδήλωσης Ενδιαφέροντος 2015</w:t>
        </w:r>
      </w:hyperlink>
      <w:r w:rsidR="00A470DA">
        <w:rPr>
          <w:rFonts w:ascii="Arial Narrow" w:hAnsi="Arial Narrow"/>
        </w:rPr>
        <w:t xml:space="preserve"> </w:t>
      </w:r>
    </w:p>
    <w:p w:rsidR="00A470DA" w:rsidRDefault="000D5BFD">
      <w:pPr>
        <w:rPr>
          <w:rFonts w:ascii="Arial Narrow" w:hAnsi="Arial Narrow"/>
        </w:rPr>
      </w:pPr>
      <w:hyperlink r:id="rId7" w:history="1">
        <w:r w:rsidR="00A470DA" w:rsidRPr="00AA0F45">
          <w:rPr>
            <w:rStyle w:val="-"/>
            <w:rFonts w:ascii="Arial Narrow" w:hAnsi="Arial Narrow"/>
          </w:rPr>
          <w:t>Φόρμα Αίτησης Υποψηφιότητας</w:t>
        </w:r>
      </w:hyperlink>
    </w:p>
    <w:p w:rsidR="00C07294" w:rsidRDefault="000D5BFD">
      <w:pPr>
        <w:rPr>
          <w:rFonts w:ascii="Arial Narrow" w:hAnsi="Arial Narrow"/>
        </w:rPr>
      </w:pPr>
      <w:hyperlink r:id="rId8" w:history="1">
        <w:r w:rsidR="00A470DA" w:rsidRPr="00195EFC">
          <w:rPr>
            <w:rStyle w:val="-"/>
            <w:rFonts w:ascii="Arial Narrow" w:hAnsi="Arial Narrow"/>
          </w:rPr>
          <w:t>Όροι Εισαγωγής στο Πρόγραμμα</w:t>
        </w:r>
      </w:hyperlink>
    </w:p>
    <w:p w:rsidR="00A470DA" w:rsidRPr="00C07294" w:rsidRDefault="000D5BFD">
      <w:pPr>
        <w:rPr>
          <w:rFonts w:ascii="Arial Narrow" w:hAnsi="Arial Narrow"/>
        </w:rPr>
      </w:pPr>
      <w:hyperlink r:id="rId9" w:history="1">
        <w:r w:rsidR="00C07294" w:rsidRPr="00195EFC">
          <w:rPr>
            <w:rStyle w:val="-"/>
            <w:rFonts w:ascii="Arial Narrow" w:hAnsi="Arial Narrow"/>
          </w:rPr>
          <w:t>Διάδοση Προγράμματος</w:t>
        </w:r>
      </w:hyperlink>
      <w:r w:rsidR="00C07294">
        <w:rPr>
          <w:rFonts w:ascii="Arial Narrow" w:hAnsi="Arial Narrow"/>
        </w:rPr>
        <w:t xml:space="preserve"> </w:t>
      </w:r>
    </w:p>
    <w:p w:rsidR="00A470DA" w:rsidRDefault="00A470DA">
      <w:pPr>
        <w:rPr>
          <w:rFonts w:ascii="Arial Narrow" w:hAnsi="Arial Narrow"/>
        </w:rPr>
      </w:pPr>
    </w:p>
    <w:p w:rsidR="00A470DA" w:rsidRPr="00A470DA" w:rsidRDefault="00A470DA">
      <w:pPr>
        <w:rPr>
          <w:rFonts w:ascii="Arial Narrow" w:hAnsi="Arial Narrow"/>
        </w:rPr>
      </w:pPr>
    </w:p>
    <w:sectPr w:rsidR="00A470DA" w:rsidRPr="00A470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4524"/>
    <w:multiLevelType w:val="hybridMultilevel"/>
    <w:tmpl w:val="79041850"/>
    <w:lvl w:ilvl="0" w:tplc="29C60E8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B2"/>
    <w:rsid w:val="000748D3"/>
    <w:rsid w:val="000D5BFD"/>
    <w:rsid w:val="00147ADF"/>
    <w:rsid w:val="00195EFC"/>
    <w:rsid w:val="00300994"/>
    <w:rsid w:val="00327E82"/>
    <w:rsid w:val="004F6DB1"/>
    <w:rsid w:val="00652B12"/>
    <w:rsid w:val="007455B2"/>
    <w:rsid w:val="007D01E6"/>
    <w:rsid w:val="00871270"/>
    <w:rsid w:val="008836F7"/>
    <w:rsid w:val="008A2CB2"/>
    <w:rsid w:val="00A470DA"/>
    <w:rsid w:val="00A95009"/>
    <w:rsid w:val="00AA0F45"/>
    <w:rsid w:val="00B67BAC"/>
    <w:rsid w:val="00C07294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3555-DBB5-4DB1-813E-33CCB301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45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45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455B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74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7455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7455B2"/>
    <w:rPr>
      <w:b/>
      <w:bCs/>
    </w:rPr>
  </w:style>
  <w:style w:type="character" w:styleId="-">
    <w:name w:val="Hyperlink"/>
    <w:basedOn w:val="a0"/>
    <w:uiPriority w:val="99"/>
    <w:unhideWhenUsed/>
    <w:rsid w:val="008836F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A2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345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267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551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BO2jR1tACyNmtHNGVUSW9jSEU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5BO2jR1tACybmVKWlVFS3psQT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5BO2jR1tACyUVVhMGkyV25DWmM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vi@arch.a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5BO2jR1tACySTF4U05uUzlSRk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</dc:creator>
  <cp:keywords/>
  <dc:description/>
  <cp:lastModifiedBy>user</cp:lastModifiedBy>
  <cp:revision>2</cp:revision>
  <dcterms:created xsi:type="dcterms:W3CDTF">2015-05-06T09:11:00Z</dcterms:created>
  <dcterms:modified xsi:type="dcterms:W3CDTF">2015-05-06T09:11:00Z</dcterms:modified>
</cp:coreProperties>
</file>